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E2" w:rsidRPr="00AE4B6B" w:rsidRDefault="00A267E2" w:rsidP="00A26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B6B">
        <w:rPr>
          <w:rFonts w:ascii="Times New Roman" w:hAnsi="Times New Roman" w:cs="Times New Roman"/>
          <w:b/>
          <w:sz w:val="28"/>
          <w:szCs w:val="28"/>
        </w:rPr>
        <w:t>Филиал Муниципального бюджетного дошкольного образовательного учреждения – детского сада «Детство» детский сад № 522</w:t>
      </w:r>
    </w:p>
    <w:p w:rsidR="00A267E2" w:rsidRPr="00AE4B6B" w:rsidRDefault="00A267E2" w:rsidP="00A267E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B6B">
        <w:rPr>
          <w:rFonts w:ascii="Times New Roman" w:hAnsi="Times New Roman" w:cs="Times New Roman"/>
          <w:b/>
          <w:sz w:val="28"/>
          <w:szCs w:val="28"/>
          <w:u w:val="single"/>
        </w:rPr>
        <w:t>Конкурс в</w:t>
      </w:r>
      <w:r w:rsidR="00D107D6" w:rsidRPr="00AE4B6B">
        <w:rPr>
          <w:rFonts w:ascii="Times New Roman" w:hAnsi="Times New Roman" w:cs="Times New Roman"/>
          <w:b/>
          <w:sz w:val="28"/>
          <w:szCs w:val="28"/>
          <w:u w:val="single"/>
        </w:rPr>
        <w:t>идеороликов «Зеленый огонек-2022</w:t>
      </w:r>
      <w:r w:rsidRPr="00AE4B6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tbl>
      <w:tblPr>
        <w:tblStyle w:val="a3"/>
        <w:tblW w:w="0" w:type="auto"/>
        <w:tblInd w:w="2268" w:type="dxa"/>
        <w:tblLayout w:type="fixed"/>
        <w:tblLook w:val="04A0" w:firstRow="1" w:lastRow="0" w:firstColumn="1" w:lastColumn="0" w:noHBand="0" w:noVBand="1"/>
      </w:tblPr>
      <w:tblGrid>
        <w:gridCol w:w="3420"/>
        <w:gridCol w:w="3600"/>
      </w:tblGrid>
      <w:tr w:rsidR="008F38F5" w:rsidTr="00C14739">
        <w:tc>
          <w:tcPr>
            <w:tcW w:w="7020" w:type="dxa"/>
            <w:gridSpan w:val="2"/>
          </w:tcPr>
          <w:p w:rsidR="008F38F5" w:rsidRPr="00F334B2" w:rsidRDefault="008F38F5" w:rsidP="00C57C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«Дорожная азбука с песней»</w:t>
            </w:r>
          </w:p>
        </w:tc>
      </w:tr>
      <w:tr w:rsidR="00E16087" w:rsidTr="00AE4B6B">
        <w:trPr>
          <w:trHeight w:val="496"/>
        </w:trPr>
        <w:tc>
          <w:tcPr>
            <w:tcW w:w="3420" w:type="dxa"/>
          </w:tcPr>
          <w:p w:rsidR="00E16087" w:rsidRPr="00590970" w:rsidRDefault="00E16087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600" w:type="dxa"/>
          </w:tcPr>
          <w:p w:rsidR="00E16087" w:rsidRPr="00590970" w:rsidRDefault="00E16087" w:rsidP="00D107D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</w:tr>
      <w:tr w:rsidR="00C14739" w:rsidTr="00C14739">
        <w:tc>
          <w:tcPr>
            <w:tcW w:w="342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60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AE4B6B" w:rsidTr="00730F3A">
        <w:tc>
          <w:tcPr>
            <w:tcW w:w="3420" w:type="dxa"/>
          </w:tcPr>
          <w:p w:rsidR="00AE4B6B" w:rsidRPr="00590970" w:rsidRDefault="00AE4B6B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600" w:type="dxa"/>
          </w:tcPr>
          <w:p w:rsidR="00AE4B6B" w:rsidRPr="00590970" w:rsidRDefault="00AE4B6B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334B2" w:rsidTr="00C14739">
        <w:tc>
          <w:tcPr>
            <w:tcW w:w="7020" w:type="dxa"/>
            <w:gridSpan w:val="2"/>
          </w:tcPr>
          <w:p w:rsidR="00F334B2" w:rsidRPr="00F334B2" w:rsidRDefault="00F334B2" w:rsidP="00F33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«Безопасная сказка»( инсценирование сказочного сюжета, постановка)</w:t>
            </w:r>
          </w:p>
        </w:tc>
      </w:tr>
      <w:tr w:rsidR="00C14739" w:rsidTr="00C14739">
        <w:tc>
          <w:tcPr>
            <w:tcW w:w="342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600" w:type="dxa"/>
          </w:tcPr>
          <w:p w:rsidR="00C14739" w:rsidRPr="00590970" w:rsidRDefault="00C14739" w:rsidP="00F3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</w:tr>
      <w:tr w:rsidR="00C14739" w:rsidTr="00C14739">
        <w:tc>
          <w:tcPr>
            <w:tcW w:w="342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60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</w:tr>
      <w:tr w:rsidR="00C14739" w:rsidTr="00C14739">
        <w:tc>
          <w:tcPr>
            <w:tcW w:w="342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60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bookmarkStart w:id="0" w:name="_GoBack"/>
        <w:bookmarkEnd w:id="0"/>
      </w:tr>
      <w:tr w:rsidR="00F334B2" w:rsidRPr="00590970" w:rsidTr="00C14739">
        <w:tc>
          <w:tcPr>
            <w:tcW w:w="7020" w:type="dxa"/>
            <w:gridSpan w:val="2"/>
          </w:tcPr>
          <w:p w:rsidR="00F334B2" w:rsidRPr="00F334B2" w:rsidRDefault="00F334B2" w:rsidP="00F33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«Юные инспекторы движения»(значение знаков, пояснение правил)</w:t>
            </w:r>
          </w:p>
        </w:tc>
      </w:tr>
      <w:tr w:rsidR="00C14739" w:rsidRPr="00590970" w:rsidTr="00C14739">
        <w:tc>
          <w:tcPr>
            <w:tcW w:w="342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60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</w:tr>
      <w:tr w:rsidR="00C14739" w:rsidRPr="00590970" w:rsidTr="00C14739">
        <w:tc>
          <w:tcPr>
            <w:tcW w:w="342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600" w:type="dxa"/>
          </w:tcPr>
          <w:p w:rsidR="00C14739" w:rsidRPr="00590970" w:rsidRDefault="00C14739" w:rsidP="00A878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4739" w:rsidRPr="00590970" w:rsidTr="00C14739">
        <w:tc>
          <w:tcPr>
            <w:tcW w:w="342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60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334B2" w:rsidRPr="00590970" w:rsidTr="00C14739">
        <w:tc>
          <w:tcPr>
            <w:tcW w:w="7020" w:type="dxa"/>
            <w:gridSpan w:val="2"/>
          </w:tcPr>
          <w:p w:rsidR="00F334B2" w:rsidRPr="00F334B2" w:rsidRDefault="00F334B2" w:rsidP="00F33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«Осторожный пешеход»(дорожная ситуация)</w:t>
            </w:r>
          </w:p>
        </w:tc>
      </w:tr>
      <w:tr w:rsidR="00C14739" w:rsidRPr="00590970" w:rsidTr="00C14739">
        <w:tc>
          <w:tcPr>
            <w:tcW w:w="342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60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40/228</w:t>
            </w:r>
          </w:p>
        </w:tc>
      </w:tr>
      <w:tr w:rsidR="00C14739" w:rsidRPr="00590970" w:rsidTr="00C14739">
        <w:tc>
          <w:tcPr>
            <w:tcW w:w="342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60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</w:tr>
      <w:tr w:rsidR="00C14739" w:rsidRPr="00590970" w:rsidTr="00C14739">
        <w:tc>
          <w:tcPr>
            <w:tcW w:w="342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60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</w:tr>
      <w:tr w:rsidR="00F334B2" w:rsidRPr="00590970" w:rsidTr="00C14739">
        <w:tc>
          <w:tcPr>
            <w:tcW w:w="7020" w:type="dxa"/>
            <w:gridSpan w:val="2"/>
          </w:tcPr>
          <w:p w:rsidR="00F334B2" w:rsidRPr="00F334B2" w:rsidRDefault="00F334B2" w:rsidP="00F33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«С дорогой на Ты»(агитационный ролик, демонстрация правильного поведения)</w:t>
            </w:r>
          </w:p>
        </w:tc>
      </w:tr>
      <w:tr w:rsidR="00C14739" w:rsidRPr="00590970" w:rsidTr="00C14739">
        <w:tc>
          <w:tcPr>
            <w:tcW w:w="342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60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</w:t>
            </w:r>
          </w:p>
        </w:tc>
      </w:tr>
      <w:tr w:rsidR="00C14739" w:rsidRPr="00590970" w:rsidTr="00C14739">
        <w:tc>
          <w:tcPr>
            <w:tcW w:w="342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60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4739" w:rsidRPr="00590970" w:rsidTr="00C14739">
        <w:tc>
          <w:tcPr>
            <w:tcW w:w="342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60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F334B2" w:rsidRPr="00590970" w:rsidTr="00C14739">
        <w:tc>
          <w:tcPr>
            <w:tcW w:w="7020" w:type="dxa"/>
            <w:gridSpan w:val="2"/>
          </w:tcPr>
          <w:p w:rsidR="00F334B2" w:rsidRPr="00F334B2" w:rsidRDefault="00F334B2" w:rsidP="00F33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«Ум</w:t>
            </w:r>
            <w:r w:rsidR="00800424">
              <w:rPr>
                <w:rFonts w:ascii="Times New Roman" w:hAnsi="Times New Roman" w:cs="Times New Roman"/>
                <w:b/>
                <w:sz w:val="28"/>
                <w:szCs w:val="28"/>
              </w:rPr>
              <w:t>ный светофор»</w:t>
            </w:r>
          </w:p>
        </w:tc>
      </w:tr>
      <w:tr w:rsidR="00C14739" w:rsidRPr="00590970" w:rsidTr="00C14739">
        <w:tc>
          <w:tcPr>
            <w:tcW w:w="3420" w:type="dxa"/>
          </w:tcPr>
          <w:p w:rsidR="00C14739" w:rsidRPr="00FF116C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16C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60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C14739" w:rsidRPr="00590970" w:rsidTr="00C14739">
        <w:tc>
          <w:tcPr>
            <w:tcW w:w="3420" w:type="dxa"/>
          </w:tcPr>
          <w:p w:rsidR="00C14739" w:rsidRPr="00FF116C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16C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60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C14739" w:rsidRPr="00590970" w:rsidTr="00C14739">
        <w:tc>
          <w:tcPr>
            <w:tcW w:w="3420" w:type="dxa"/>
          </w:tcPr>
          <w:p w:rsidR="00C14739" w:rsidRPr="00FF116C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16C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60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F334B2" w:rsidRPr="00590970" w:rsidTr="00C14739">
        <w:tc>
          <w:tcPr>
            <w:tcW w:w="7020" w:type="dxa"/>
            <w:gridSpan w:val="2"/>
          </w:tcPr>
          <w:p w:rsidR="00F334B2" w:rsidRPr="00DF0639" w:rsidRDefault="00F334B2" w:rsidP="00F33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639">
              <w:rPr>
                <w:rFonts w:ascii="Times New Roman" w:hAnsi="Times New Roman" w:cs="Times New Roman"/>
                <w:b/>
                <w:sz w:val="28"/>
                <w:szCs w:val="28"/>
              </w:rPr>
              <w:t>«Дорожная азбука в стихах»</w:t>
            </w:r>
          </w:p>
        </w:tc>
      </w:tr>
      <w:tr w:rsidR="00C14739" w:rsidRPr="00590970" w:rsidTr="00C14739">
        <w:tc>
          <w:tcPr>
            <w:tcW w:w="3420" w:type="dxa"/>
          </w:tcPr>
          <w:p w:rsidR="00C14739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600" w:type="dxa"/>
          </w:tcPr>
          <w:p w:rsidR="00C14739" w:rsidRPr="00590970" w:rsidRDefault="00C14739" w:rsidP="007D5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C14739" w:rsidRPr="00590970" w:rsidTr="00C14739">
        <w:tc>
          <w:tcPr>
            <w:tcW w:w="3420" w:type="dxa"/>
          </w:tcPr>
          <w:p w:rsidR="00C14739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600" w:type="dxa"/>
          </w:tcPr>
          <w:p w:rsidR="00C14739" w:rsidRPr="00590970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</w:tr>
      <w:tr w:rsidR="00C14739" w:rsidRPr="00590970" w:rsidTr="00C14739">
        <w:tc>
          <w:tcPr>
            <w:tcW w:w="3420" w:type="dxa"/>
          </w:tcPr>
          <w:p w:rsidR="00C14739" w:rsidRDefault="00C147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600" w:type="dxa"/>
          </w:tcPr>
          <w:p w:rsidR="00C14739" w:rsidRPr="00590970" w:rsidRDefault="00C14739" w:rsidP="007D5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</w:tbl>
    <w:p w:rsidR="00A267E2" w:rsidRDefault="00A267E2" w:rsidP="00A267E2"/>
    <w:p w:rsidR="00A267E2" w:rsidRDefault="00A267E2" w:rsidP="00A267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4EC" w:rsidRPr="000174EC" w:rsidRDefault="000174EC" w:rsidP="000174E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174EC" w:rsidRPr="000174EC" w:rsidSect="00A267E2">
      <w:pgSz w:w="11906" w:h="16838"/>
      <w:pgMar w:top="851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421" w:rsidRDefault="006B6421" w:rsidP="00A267E2">
      <w:pPr>
        <w:spacing w:after="0" w:line="240" w:lineRule="auto"/>
      </w:pPr>
      <w:r>
        <w:separator/>
      </w:r>
    </w:p>
  </w:endnote>
  <w:endnote w:type="continuationSeparator" w:id="0">
    <w:p w:rsidR="006B6421" w:rsidRDefault="006B6421" w:rsidP="00A2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421" w:rsidRDefault="006B6421" w:rsidP="00A267E2">
      <w:pPr>
        <w:spacing w:after="0" w:line="240" w:lineRule="auto"/>
      </w:pPr>
      <w:r>
        <w:separator/>
      </w:r>
    </w:p>
  </w:footnote>
  <w:footnote w:type="continuationSeparator" w:id="0">
    <w:p w:rsidR="006B6421" w:rsidRDefault="006B6421" w:rsidP="00A26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81"/>
    <w:rsid w:val="000174EC"/>
    <w:rsid w:val="00040448"/>
    <w:rsid w:val="00081015"/>
    <w:rsid w:val="000F025E"/>
    <w:rsid w:val="000F40B4"/>
    <w:rsid w:val="00503A81"/>
    <w:rsid w:val="00590970"/>
    <w:rsid w:val="006B6421"/>
    <w:rsid w:val="007D5AB3"/>
    <w:rsid w:val="00800424"/>
    <w:rsid w:val="00864E3F"/>
    <w:rsid w:val="008F38F5"/>
    <w:rsid w:val="00A267E2"/>
    <w:rsid w:val="00A87844"/>
    <w:rsid w:val="00AA782A"/>
    <w:rsid w:val="00AE4B6B"/>
    <w:rsid w:val="00BA1E7F"/>
    <w:rsid w:val="00C041A7"/>
    <w:rsid w:val="00C14739"/>
    <w:rsid w:val="00D107D6"/>
    <w:rsid w:val="00DF0639"/>
    <w:rsid w:val="00E16087"/>
    <w:rsid w:val="00F334B2"/>
    <w:rsid w:val="00F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D73E"/>
  <w15:docId w15:val="{37D448F6-BDA9-4826-85AE-7B668809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6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7E2"/>
  </w:style>
  <w:style w:type="paragraph" w:styleId="a6">
    <w:name w:val="footer"/>
    <w:basedOn w:val="a"/>
    <w:link w:val="a7"/>
    <w:uiPriority w:val="99"/>
    <w:unhideWhenUsed/>
    <w:rsid w:val="00A26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7E2"/>
  </w:style>
  <w:style w:type="character" w:styleId="a8">
    <w:name w:val="Hyperlink"/>
    <w:unhideWhenUsed/>
    <w:rsid w:val="00F33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</dc:creator>
  <cp:keywords/>
  <dc:description/>
  <cp:lastModifiedBy>User</cp:lastModifiedBy>
  <cp:revision>2</cp:revision>
  <cp:lastPrinted>2021-05-21T09:15:00Z</cp:lastPrinted>
  <dcterms:created xsi:type="dcterms:W3CDTF">2022-02-11T07:02:00Z</dcterms:created>
  <dcterms:modified xsi:type="dcterms:W3CDTF">2022-02-11T07:02:00Z</dcterms:modified>
</cp:coreProperties>
</file>